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06E" w:rsidRDefault="0087506E" w:rsidP="007D776B">
      <w:pPr>
        <w:shd w:val="clear" w:color="auto" w:fill="FFFFFF"/>
        <w:spacing w:before="100" w:beforeAutospacing="1" w:after="100" w:afterAutospacing="1" w:line="240" w:lineRule="atLeast"/>
        <w:outlineLvl w:val="0"/>
        <w:rPr>
          <w:rFonts w:ascii="Times New Roman" w:eastAsia="Times New Roman" w:hAnsi="Times New Roman" w:cs="Times New Roman"/>
          <w:b/>
          <w:bCs/>
          <w:color w:val="222222"/>
          <w:kern w:val="36"/>
          <w:sz w:val="20"/>
          <w:szCs w:val="20"/>
          <w:lang w:eastAsia="nl-NL"/>
        </w:rPr>
      </w:pPr>
      <w:r>
        <w:rPr>
          <w:rFonts w:ascii="Times New Roman" w:eastAsia="Times New Roman" w:hAnsi="Times New Roman" w:cs="Times New Roman"/>
          <w:b/>
          <w:bCs/>
          <w:noProof/>
          <w:color w:val="222222"/>
          <w:kern w:val="36"/>
          <w:sz w:val="20"/>
          <w:szCs w:val="20"/>
          <w:lang w:eastAsia="nl-NL"/>
        </w:rPr>
        <w:drawing>
          <wp:inline distT="0" distB="0" distL="0" distR="0">
            <wp:extent cx="1343025" cy="1009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central logo.png"/>
                    <pic:cNvPicPr/>
                  </pic:nvPicPr>
                  <pic:blipFill>
                    <a:blip r:embed="rId6">
                      <a:extLst>
                        <a:ext uri="{28A0092B-C50C-407E-A947-70E740481C1C}">
                          <a14:useLocalDpi xmlns:a14="http://schemas.microsoft.com/office/drawing/2010/main" val="0"/>
                        </a:ext>
                      </a:extLst>
                    </a:blip>
                    <a:stretch>
                      <a:fillRect/>
                    </a:stretch>
                  </pic:blipFill>
                  <pic:spPr>
                    <a:xfrm>
                      <a:off x="0" y="0"/>
                      <a:ext cx="1343025" cy="1009650"/>
                    </a:xfrm>
                    <a:prstGeom prst="rect">
                      <a:avLst/>
                    </a:prstGeom>
                  </pic:spPr>
                </pic:pic>
              </a:graphicData>
            </a:graphic>
          </wp:inline>
        </w:drawing>
      </w:r>
      <w:bookmarkStart w:id="0" w:name="_GoBack"/>
      <w:bookmarkEnd w:id="0"/>
    </w:p>
    <w:p w:rsidR="00565B5A" w:rsidRDefault="00565B5A" w:rsidP="007D776B">
      <w:pPr>
        <w:shd w:val="clear" w:color="auto" w:fill="FFFFFF"/>
        <w:spacing w:before="100" w:beforeAutospacing="1" w:after="100" w:afterAutospacing="1" w:line="240" w:lineRule="atLeast"/>
        <w:outlineLvl w:val="0"/>
        <w:rPr>
          <w:rFonts w:ascii="Times New Roman" w:eastAsia="Times New Roman" w:hAnsi="Times New Roman" w:cs="Times New Roman"/>
          <w:b/>
          <w:bCs/>
          <w:color w:val="222222"/>
          <w:kern w:val="36"/>
          <w:sz w:val="20"/>
          <w:szCs w:val="20"/>
          <w:lang w:eastAsia="nl-NL"/>
        </w:rPr>
      </w:pPr>
    </w:p>
    <w:p w:rsidR="007D776B" w:rsidRPr="0042279E" w:rsidRDefault="007D776B" w:rsidP="007D776B">
      <w:pPr>
        <w:shd w:val="clear" w:color="auto" w:fill="FFFFFF"/>
        <w:spacing w:before="100" w:beforeAutospacing="1" w:after="100" w:afterAutospacing="1" w:line="240" w:lineRule="atLeast"/>
        <w:outlineLvl w:val="0"/>
        <w:rPr>
          <w:rFonts w:ascii="Arial" w:eastAsia="Times New Roman" w:hAnsi="Arial" w:cs="Arial"/>
          <w:b/>
          <w:bCs/>
          <w:color w:val="222222"/>
          <w:kern w:val="36"/>
          <w:lang w:eastAsia="nl-NL"/>
        </w:rPr>
      </w:pPr>
      <w:r w:rsidRPr="0042279E">
        <w:rPr>
          <w:rFonts w:ascii="Arial" w:eastAsia="Times New Roman" w:hAnsi="Arial" w:cs="Arial"/>
          <w:b/>
          <w:bCs/>
          <w:color w:val="222222"/>
          <w:kern w:val="36"/>
          <w:lang w:eastAsia="nl-NL"/>
        </w:rPr>
        <w:t>Regeling dienstverlening aan huis</w:t>
      </w:r>
      <w:r w:rsidR="00651E7C" w:rsidRPr="0042279E">
        <w:rPr>
          <w:rFonts w:ascii="Arial" w:eastAsia="Times New Roman" w:hAnsi="Arial" w:cs="Arial"/>
          <w:b/>
          <w:bCs/>
          <w:color w:val="222222"/>
          <w:kern w:val="36"/>
          <w:lang w:eastAsia="nl-NL"/>
        </w:rPr>
        <w:t xml:space="preserve"> </w:t>
      </w:r>
      <w:r w:rsidR="00565B5A" w:rsidRPr="0042279E">
        <w:rPr>
          <w:rFonts w:ascii="Arial" w:eastAsia="Times New Roman" w:hAnsi="Arial" w:cs="Arial"/>
          <w:b/>
          <w:bCs/>
          <w:color w:val="222222"/>
          <w:kern w:val="36"/>
          <w:lang w:eastAsia="nl-NL"/>
        </w:rPr>
        <w:t>“</w:t>
      </w:r>
      <w:r w:rsidR="00651E7C" w:rsidRPr="0042279E">
        <w:rPr>
          <w:rFonts w:ascii="Arial" w:eastAsia="Times New Roman" w:hAnsi="Arial" w:cs="Arial"/>
          <w:b/>
          <w:bCs/>
          <w:color w:val="222222"/>
          <w:kern w:val="36"/>
          <w:lang w:eastAsia="nl-NL"/>
        </w:rPr>
        <w:t>gastouder aan huis</w:t>
      </w:r>
      <w:r w:rsidR="00565B5A" w:rsidRPr="0042279E">
        <w:rPr>
          <w:rFonts w:ascii="Arial" w:eastAsia="Times New Roman" w:hAnsi="Arial" w:cs="Arial"/>
          <w:b/>
          <w:bCs/>
          <w:color w:val="222222"/>
          <w:kern w:val="36"/>
          <w:lang w:eastAsia="nl-NL"/>
        </w:rPr>
        <w:t>”</w:t>
      </w:r>
    </w:p>
    <w:p w:rsidR="000A7FE4" w:rsidRPr="0042279E" w:rsidRDefault="000A7FE4" w:rsidP="00E5794B">
      <w:pPr>
        <w:pStyle w:val="Geenafstand"/>
        <w:rPr>
          <w:rFonts w:ascii="Arial" w:hAnsi="Arial" w:cs="Arial"/>
          <w:lang w:eastAsia="nl-NL"/>
        </w:rPr>
      </w:pPr>
      <w:r w:rsidRPr="0042279E">
        <w:rPr>
          <w:rFonts w:ascii="Arial" w:hAnsi="Arial" w:cs="Arial"/>
          <w:lang w:eastAsia="nl-NL"/>
        </w:rPr>
        <w:t>Wilt u gaan werken met een gastouder bij u thuis?</w:t>
      </w:r>
    </w:p>
    <w:p w:rsidR="000A7FE4" w:rsidRPr="0042279E" w:rsidRDefault="000A7FE4" w:rsidP="00E5794B">
      <w:pPr>
        <w:pStyle w:val="Geenafstand"/>
        <w:rPr>
          <w:rFonts w:ascii="Arial" w:hAnsi="Arial" w:cs="Arial"/>
          <w:lang w:eastAsia="nl-NL"/>
        </w:rPr>
      </w:pPr>
      <w:r w:rsidRPr="0042279E">
        <w:rPr>
          <w:rFonts w:ascii="Arial" w:hAnsi="Arial" w:cs="Arial"/>
          <w:lang w:eastAsia="nl-NL"/>
        </w:rPr>
        <w:t>Voor niet meer dan 3 dagen per week?</w:t>
      </w:r>
    </w:p>
    <w:p w:rsidR="000A7FE4" w:rsidRPr="0042279E" w:rsidRDefault="000A7FE4" w:rsidP="00E5794B">
      <w:pPr>
        <w:pStyle w:val="Geenafstand"/>
        <w:rPr>
          <w:rFonts w:ascii="Arial" w:hAnsi="Arial" w:cs="Arial"/>
          <w:lang w:eastAsia="nl-NL"/>
        </w:rPr>
      </w:pPr>
      <w:r w:rsidRPr="0042279E">
        <w:rPr>
          <w:rFonts w:ascii="Arial" w:hAnsi="Arial" w:cs="Arial"/>
          <w:lang w:eastAsia="nl-NL"/>
        </w:rPr>
        <w:t xml:space="preserve">En is uw gastouder geen </w:t>
      </w:r>
      <w:proofErr w:type="spellStart"/>
      <w:r w:rsidRPr="0042279E">
        <w:rPr>
          <w:rFonts w:ascii="Arial" w:hAnsi="Arial" w:cs="Arial"/>
          <w:lang w:eastAsia="nl-NL"/>
        </w:rPr>
        <w:t>ZZPér</w:t>
      </w:r>
      <w:proofErr w:type="spellEnd"/>
      <w:r w:rsidRPr="0042279E">
        <w:rPr>
          <w:rFonts w:ascii="Arial" w:hAnsi="Arial" w:cs="Arial"/>
          <w:lang w:eastAsia="nl-NL"/>
        </w:rPr>
        <w:t>?</w:t>
      </w:r>
    </w:p>
    <w:p w:rsidR="00E5794B" w:rsidRPr="0042279E" w:rsidRDefault="00E5794B" w:rsidP="007D776B">
      <w:pPr>
        <w:shd w:val="clear" w:color="auto" w:fill="FFFFFF"/>
        <w:spacing w:before="100" w:beforeAutospacing="1" w:after="195" w:line="240" w:lineRule="atLeast"/>
        <w:rPr>
          <w:rFonts w:ascii="Arial" w:eastAsia="Times New Roman" w:hAnsi="Arial" w:cs="Arial"/>
          <w:color w:val="373737"/>
          <w:lang w:eastAsia="nl-NL"/>
        </w:rPr>
      </w:pPr>
      <w:r w:rsidRPr="0042279E">
        <w:rPr>
          <w:rFonts w:ascii="Arial" w:eastAsia="Times New Roman" w:hAnsi="Arial" w:cs="Arial"/>
          <w:color w:val="373737"/>
          <w:lang w:eastAsia="nl-NL"/>
        </w:rPr>
        <w:t xml:space="preserve">Dan valt dit onder de regeling </w:t>
      </w:r>
      <w:r w:rsidRPr="0042279E">
        <w:rPr>
          <w:rFonts w:ascii="Arial" w:eastAsia="Times New Roman" w:hAnsi="Arial" w:cs="Arial"/>
          <w:b/>
          <w:color w:val="373737"/>
          <w:lang w:eastAsia="nl-NL"/>
        </w:rPr>
        <w:t>“dienstverlening aan huis”</w:t>
      </w:r>
      <w:r w:rsidRPr="0042279E">
        <w:rPr>
          <w:rFonts w:ascii="Arial" w:eastAsia="Times New Roman" w:hAnsi="Arial" w:cs="Arial"/>
          <w:color w:val="373737"/>
          <w:lang w:eastAsia="nl-NL"/>
        </w:rPr>
        <w:t>.</w:t>
      </w:r>
    </w:p>
    <w:p w:rsidR="007D776B" w:rsidRPr="0042279E" w:rsidRDefault="007D776B" w:rsidP="007D776B">
      <w:pPr>
        <w:shd w:val="clear" w:color="auto" w:fill="FFFFFF"/>
        <w:spacing w:before="100" w:beforeAutospacing="1" w:after="195" w:line="240" w:lineRule="atLeast"/>
        <w:rPr>
          <w:rFonts w:ascii="Arial" w:eastAsia="Times New Roman" w:hAnsi="Arial" w:cs="Arial"/>
          <w:color w:val="373737"/>
          <w:lang w:eastAsia="nl-NL"/>
        </w:rPr>
      </w:pPr>
      <w:r w:rsidRPr="0042279E">
        <w:rPr>
          <w:rFonts w:ascii="Arial" w:eastAsia="Times New Roman" w:hAnsi="Arial" w:cs="Arial"/>
          <w:color w:val="373737"/>
          <w:lang w:eastAsia="nl-NL"/>
        </w:rPr>
        <w:t>Met de Regeling dienstverlening aan huis kan iemand voor maximaal drie dagen per week in dienst genomen worden door een particuliere opdrachtgever</w:t>
      </w:r>
      <w:r w:rsidR="00E5794B" w:rsidRPr="0042279E">
        <w:rPr>
          <w:rFonts w:ascii="Arial" w:eastAsia="Times New Roman" w:hAnsi="Arial" w:cs="Arial"/>
          <w:color w:val="373737"/>
          <w:lang w:eastAsia="nl-NL"/>
        </w:rPr>
        <w:t xml:space="preserve"> (ouder of verzorger)</w:t>
      </w:r>
      <w:r w:rsidRPr="0042279E">
        <w:rPr>
          <w:rFonts w:ascii="Arial" w:eastAsia="Times New Roman" w:hAnsi="Arial" w:cs="Arial"/>
          <w:color w:val="373737"/>
          <w:lang w:eastAsia="nl-NL"/>
        </w:rPr>
        <w:t>. Het gaat dan om werk in en om het huis van de opdrachtgever. Doordat er geen loonbelasting en premies betaald hoeven te worden, is de hulp relatief goedkoop en makkelijk voor de opdrachtgever. De opdrachtgever hoeft nergens op te geven dat iemand voor hem werkt.</w:t>
      </w:r>
    </w:p>
    <w:p w:rsidR="007D776B" w:rsidRPr="0042279E" w:rsidRDefault="00E5794B" w:rsidP="007D776B">
      <w:pPr>
        <w:shd w:val="clear" w:color="auto" w:fill="FFFFFF"/>
        <w:spacing w:before="100" w:beforeAutospacing="1" w:after="195" w:line="240" w:lineRule="atLeast"/>
        <w:rPr>
          <w:rFonts w:ascii="Arial" w:eastAsia="Times New Roman" w:hAnsi="Arial" w:cs="Arial"/>
          <w:color w:val="373737"/>
          <w:lang w:eastAsia="nl-NL"/>
        </w:rPr>
      </w:pPr>
      <w:r w:rsidRPr="0042279E">
        <w:rPr>
          <w:rFonts w:ascii="Arial" w:eastAsia="Times New Roman" w:hAnsi="Arial" w:cs="Arial"/>
          <w:color w:val="373737"/>
          <w:lang w:eastAsia="nl-NL"/>
        </w:rPr>
        <w:t>Wat houdt de r</w:t>
      </w:r>
      <w:r w:rsidR="007D776B" w:rsidRPr="0042279E">
        <w:rPr>
          <w:rFonts w:ascii="Arial" w:eastAsia="Times New Roman" w:hAnsi="Arial" w:cs="Arial"/>
          <w:color w:val="373737"/>
          <w:lang w:eastAsia="nl-NL"/>
        </w:rPr>
        <w:t xml:space="preserve">egeling dienstverlening aan huis </w:t>
      </w:r>
      <w:r w:rsidRPr="0042279E">
        <w:rPr>
          <w:rFonts w:ascii="Arial" w:eastAsia="Times New Roman" w:hAnsi="Arial" w:cs="Arial"/>
          <w:color w:val="373737"/>
          <w:lang w:eastAsia="nl-NL"/>
        </w:rPr>
        <w:t>in?</w:t>
      </w:r>
    </w:p>
    <w:p w:rsidR="007D776B" w:rsidRPr="0042279E" w:rsidRDefault="007D776B" w:rsidP="007D776B">
      <w:pPr>
        <w:numPr>
          <w:ilvl w:val="0"/>
          <w:numId w:val="1"/>
        </w:numPr>
        <w:shd w:val="clear" w:color="auto" w:fill="FFFFFF"/>
        <w:spacing w:before="100" w:beforeAutospacing="1" w:after="75" w:line="248" w:lineRule="atLeast"/>
        <w:ind w:left="600"/>
        <w:rPr>
          <w:rFonts w:ascii="Arial" w:eastAsia="Times New Roman" w:hAnsi="Arial" w:cs="Arial"/>
          <w:color w:val="373737"/>
          <w:lang w:eastAsia="nl-NL"/>
        </w:rPr>
      </w:pPr>
      <w:r w:rsidRPr="0042279E">
        <w:rPr>
          <w:rFonts w:ascii="Arial" w:eastAsia="Times New Roman" w:hAnsi="Arial" w:cs="Arial"/>
          <w:color w:val="373737"/>
          <w:lang w:eastAsia="nl-NL"/>
        </w:rPr>
        <w:t xml:space="preserve">Loon. Dit moet u vooraf afspreken </w:t>
      </w:r>
      <w:r w:rsidR="00E5794B" w:rsidRPr="0042279E">
        <w:rPr>
          <w:rFonts w:ascii="Arial" w:eastAsia="Times New Roman" w:hAnsi="Arial" w:cs="Arial"/>
          <w:color w:val="373737"/>
          <w:lang w:eastAsia="nl-NL"/>
        </w:rPr>
        <w:t xml:space="preserve">met de gastouder </w:t>
      </w:r>
      <w:r w:rsidRPr="0042279E">
        <w:rPr>
          <w:rFonts w:ascii="Arial" w:eastAsia="Times New Roman" w:hAnsi="Arial" w:cs="Arial"/>
          <w:color w:val="373737"/>
          <w:lang w:eastAsia="nl-NL"/>
        </w:rPr>
        <w:t xml:space="preserve">en bedraagt per uur minimaal het wettelijk minimumloon. Wat het minimumloon is kunt u hier vinden (kijk onder “Uurloon bij 36 uur per week”): </w:t>
      </w:r>
      <w:hyperlink r:id="rId7" w:history="1">
        <w:r w:rsidRPr="0042279E">
          <w:rPr>
            <w:rFonts w:ascii="Arial" w:eastAsia="Times New Roman" w:hAnsi="Arial" w:cs="Arial"/>
            <w:color w:val="1982D1"/>
            <w:lang w:eastAsia="nl-NL"/>
          </w:rPr>
          <w:t>http://www.loonwijzer.nl/home/salaris/minimumloon-check</w:t>
        </w:r>
      </w:hyperlink>
      <w:r w:rsidRPr="0042279E">
        <w:rPr>
          <w:rFonts w:ascii="Arial" w:eastAsia="Times New Roman" w:hAnsi="Arial" w:cs="Arial"/>
          <w:color w:val="373737"/>
          <w:lang w:eastAsia="nl-NL"/>
        </w:rPr>
        <w:t>;</w:t>
      </w:r>
    </w:p>
    <w:p w:rsidR="007D776B" w:rsidRPr="0042279E" w:rsidRDefault="007D776B" w:rsidP="007D776B">
      <w:pPr>
        <w:numPr>
          <w:ilvl w:val="0"/>
          <w:numId w:val="1"/>
        </w:numPr>
        <w:shd w:val="clear" w:color="auto" w:fill="FFFFFF"/>
        <w:spacing w:before="100" w:beforeAutospacing="1" w:after="75" w:line="248" w:lineRule="atLeast"/>
        <w:ind w:left="600"/>
        <w:rPr>
          <w:rFonts w:ascii="Arial" w:eastAsia="Times New Roman" w:hAnsi="Arial" w:cs="Arial"/>
          <w:color w:val="373737"/>
          <w:lang w:eastAsia="nl-NL"/>
        </w:rPr>
      </w:pPr>
      <w:r w:rsidRPr="0042279E">
        <w:rPr>
          <w:rFonts w:ascii="Arial" w:eastAsia="Times New Roman" w:hAnsi="Arial" w:cs="Arial"/>
          <w:color w:val="373737"/>
          <w:lang w:eastAsia="nl-NL"/>
        </w:rPr>
        <w:t xml:space="preserve">Een vakantietoeslag van 8%. Dit kan een eenmalige storting zijn of worden verrekend in de afgesproken </w:t>
      </w:r>
      <w:proofErr w:type="spellStart"/>
      <w:r w:rsidRPr="0042279E">
        <w:rPr>
          <w:rFonts w:ascii="Arial" w:eastAsia="Times New Roman" w:hAnsi="Arial" w:cs="Arial"/>
          <w:color w:val="373737"/>
          <w:lang w:eastAsia="nl-NL"/>
        </w:rPr>
        <w:t>uurprijs</w:t>
      </w:r>
      <w:proofErr w:type="spellEnd"/>
      <w:r w:rsidRPr="0042279E">
        <w:rPr>
          <w:rFonts w:ascii="Arial" w:eastAsia="Times New Roman" w:hAnsi="Arial" w:cs="Arial"/>
          <w:color w:val="373737"/>
          <w:lang w:eastAsia="nl-NL"/>
        </w:rPr>
        <w:t>;</w:t>
      </w:r>
    </w:p>
    <w:p w:rsidR="007D776B" w:rsidRPr="0042279E" w:rsidRDefault="007D776B" w:rsidP="007D776B">
      <w:pPr>
        <w:numPr>
          <w:ilvl w:val="0"/>
          <w:numId w:val="1"/>
        </w:numPr>
        <w:shd w:val="clear" w:color="auto" w:fill="FFFFFF"/>
        <w:spacing w:before="100" w:beforeAutospacing="1" w:after="75" w:line="248" w:lineRule="atLeast"/>
        <w:ind w:left="600"/>
        <w:rPr>
          <w:rFonts w:ascii="Arial" w:eastAsia="Times New Roman" w:hAnsi="Arial" w:cs="Arial"/>
          <w:color w:val="373737"/>
          <w:lang w:eastAsia="nl-NL"/>
        </w:rPr>
      </w:pPr>
      <w:r w:rsidRPr="0042279E">
        <w:rPr>
          <w:rFonts w:ascii="Arial" w:eastAsia="Times New Roman" w:hAnsi="Arial" w:cs="Arial"/>
          <w:color w:val="373737"/>
          <w:lang w:eastAsia="nl-NL"/>
        </w:rPr>
        <w:t>(Doorbetaalde) vakantie, 4 keer het aantal werkuren per week;</w:t>
      </w:r>
    </w:p>
    <w:p w:rsidR="007D776B" w:rsidRPr="0042279E" w:rsidRDefault="007D776B" w:rsidP="007D776B">
      <w:pPr>
        <w:numPr>
          <w:ilvl w:val="0"/>
          <w:numId w:val="1"/>
        </w:numPr>
        <w:shd w:val="clear" w:color="auto" w:fill="FFFFFF"/>
        <w:spacing w:before="100" w:beforeAutospacing="1" w:after="75" w:line="248" w:lineRule="atLeast"/>
        <w:ind w:left="600"/>
        <w:rPr>
          <w:rFonts w:ascii="Arial" w:eastAsia="Times New Roman" w:hAnsi="Arial" w:cs="Arial"/>
          <w:color w:val="373737"/>
          <w:lang w:eastAsia="nl-NL"/>
        </w:rPr>
      </w:pPr>
      <w:r w:rsidRPr="0042279E">
        <w:rPr>
          <w:rFonts w:ascii="Arial" w:eastAsia="Times New Roman" w:hAnsi="Arial" w:cs="Arial"/>
          <w:color w:val="373737"/>
          <w:lang w:eastAsia="nl-NL"/>
        </w:rPr>
        <w:t xml:space="preserve">Maximaal 6 weken doorbetaling bij ziekte. Dit ziekengeld is minstens 70% van het minimumloon dat voor </w:t>
      </w:r>
      <w:r w:rsidR="00E5794B" w:rsidRPr="0042279E">
        <w:rPr>
          <w:rFonts w:ascii="Arial" w:eastAsia="Times New Roman" w:hAnsi="Arial" w:cs="Arial"/>
          <w:color w:val="373737"/>
          <w:lang w:eastAsia="nl-NL"/>
        </w:rPr>
        <w:t xml:space="preserve">de gastouder </w:t>
      </w:r>
      <w:r w:rsidRPr="0042279E">
        <w:rPr>
          <w:rFonts w:ascii="Arial" w:eastAsia="Times New Roman" w:hAnsi="Arial" w:cs="Arial"/>
          <w:color w:val="373737"/>
          <w:lang w:eastAsia="nl-NL"/>
        </w:rPr>
        <w:t>geldt;</w:t>
      </w:r>
    </w:p>
    <w:p w:rsidR="007D776B" w:rsidRPr="0042279E" w:rsidRDefault="002F2EF9" w:rsidP="007D776B">
      <w:pPr>
        <w:numPr>
          <w:ilvl w:val="0"/>
          <w:numId w:val="1"/>
        </w:numPr>
        <w:shd w:val="clear" w:color="auto" w:fill="FFFFFF"/>
        <w:spacing w:before="100" w:beforeAutospacing="1" w:after="75" w:line="248" w:lineRule="atLeast"/>
        <w:ind w:left="600"/>
        <w:rPr>
          <w:rFonts w:ascii="Arial" w:eastAsia="Times New Roman" w:hAnsi="Arial" w:cs="Arial"/>
          <w:color w:val="373737"/>
          <w:lang w:eastAsia="nl-NL"/>
        </w:rPr>
      </w:pPr>
      <w:hyperlink r:id="rId8" w:history="1">
        <w:r w:rsidR="007D776B" w:rsidRPr="0042279E">
          <w:rPr>
            <w:rFonts w:ascii="Arial" w:eastAsia="Times New Roman" w:hAnsi="Arial" w:cs="Arial"/>
            <w:color w:val="1982D1"/>
            <w:lang w:eastAsia="nl-NL"/>
          </w:rPr>
          <w:t>Verlof volgens de Wet arbeid en zorg;</w:t>
        </w:r>
      </w:hyperlink>
    </w:p>
    <w:p w:rsidR="007D776B" w:rsidRPr="0042279E" w:rsidRDefault="007D776B" w:rsidP="007D776B">
      <w:pPr>
        <w:numPr>
          <w:ilvl w:val="0"/>
          <w:numId w:val="1"/>
        </w:numPr>
        <w:shd w:val="clear" w:color="auto" w:fill="FFFFFF"/>
        <w:spacing w:before="100" w:beforeAutospacing="1" w:after="75" w:line="248" w:lineRule="atLeast"/>
        <w:ind w:left="600"/>
        <w:rPr>
          <w:rFonts w:ascii="Arial" w:eastAsia="Times New Roman" w:hAnsi="Arial" w:cs="Arial"/>
          <w:color w:val="373737"/>
          <w:lang w:eastAsia="nl-NL"/>
        </w:rPr>
      </w:pPr>
      <w:r w:rsidRPr="0042279E">
        <w:rPr>
          <w:rFonts w:ascii="Arial" w:eastAsia="Times New Roman" w:hAnsi="Arial" w:cs="Arial"/>
          <w:color w:val="373737"/>
          <w:lang w:eastAsia="nl-NL"/>
        </w:rPr>
        <w:t xml:space="preserve">Een veilige en gezonde werkomgeving. U heeft namelijk te maken met een </w:t>
      </w:r>
      <w:r w:rsidR="00E5794B" w:rsidRPr="0042279E">
        <w:rPr>
          <w:rFonts w:ascii="Arial" w:eastAsia="Times New Roman" w:hAnsi="Arial" w:cs="Arial"/>
          <w:color w:val="373737"/>
          <w:lang w:eastAsia="nl-NL"/>
        </w:rPr>
        <w:t>werknemer</w:t>
      </w:r>
      <w:r w:rsidRPr="0042279E">
        <w:rPr>
          <w:rFonts w:ascii="Arial" w:eastAsia="Times New Roman" w:hAnsi="Arial" w:cs="Arial"/>
          <w:color w:val="373737"/>
          <w:lang w:eastAsia="nl-NL"/>
        </w:rPr>
        <w:t xml:space="preserve"> in de zin van de Arbowet, </w:t>
      </w:r>
      <w:r w:rsidR="00E5794B" w:rsidRPr="0042279E">
        <w:rPr>
          <w:rFonts w:ascii="Arial" w:eastAsia="Times New Roman" w:hAnsi="Arial" w:cs="Arial"/>
          <w:color w:val="373737"/>
          <w:lang w:eastAsia="nl-NL"/>
        </w:rPr>
        <w:t>waarvoor u moet zorgen.</w:t>
      </w:r>
    </w:p>
    <w:p w:rsidR="007D776B" w:rsidRPr="0042279E" w:rsidRDefault="007D776B" w:rsidP="007D776B">
      <w:pPr>
        <w:shd w:val="clear" w:color="auto" w:fill="FFFFFF"/>
        <w:spacing w:before="100" w:beforeAutospacing="1" w:after="195" w:line="240" w:lineRule="atLeast"/>
        <w:rPr>
          <w:rFonts w:ascii="Arial" w:eastAsia="Times New Roman" w:hAnsi="Arial" w:cs="Arial"/>
          <w:color w:val="373737"/>
          <w:lang w:eastAsia="nl-NL"/>
        </w:rPr>
      </w:pPr>
      <w:r w:rsidRPr="0042279E">
        <w:rPr>
          <w:rFonts w:ascii="Arial" w:eastAsia="Times New Roman" w:hAnsi="Arial" w:cs="Arial"/>
          <w:color w:val="373737"/>
          <w:lang w:eastAsia="nl-NL"/>
        </w:rPr>
        <w:t xml:space="preserve">Het is altijd verstandig om de afspraken schriftelijk vast te leggen, om misverstanden te voorkomen. </w:t>
      </w:r>
      <w:r w:rsidR="0087506E" w:rsidRPr="0042279E">
        <w:rPr>
          <w:rFonts w:ascii="Arial" w:eastAsia="Times New Roman" w:hAnsi="Arial" w:cs="Arial"/>
          <w:color w:val="373737"/>
          <w:lang w:eastAsia="nl-NL"/>
        </w:rPr>
        <w:t>KidsCentral</w:t>
      </w:r>
      <w:r w:rsidRPr="0042279E">
        <w:rPr>
          <w:rFonts w:ascii="Arial" w:eastAsia="Times New Roman" w:hAnsi="Arial" w:cs="Arial"/>
          <w:color w:val="373737"/>
          <w:lang w:eastAsia="nl-NL"/>
        </w:rPr>
        <w:t xml:space="preserve"> heeft een standaard contract dat u hiervoor kunt gebruiken.</w:t>
      </w:r>
    </w:p>
    <w:p w:rsidR="007D776B" w:rsidRPr="0042279E" w:rsidRDefault="007D776B" w:rsidP="007D776B">
      <w:pPr>
        <w:shd w:val="clear" w:color="auto" w:fill="FFFFFF"/>
        <w:spacing w:before="100" w:beforeAutospacing="1" w:after="195" w:line="240" w:lineRule="atLeast"/>
        <w:rPr>
          <w:rFonts w:ascii="Arial" w:eastAsia="Times New Roman" w:hAnsi="Arial" w:cs="Arial"/>
          <w:color w:val="373737"/>
          <w:lang w:eastAsia="nl-NL"/>
        </w:rPr>
      </w:pPr>
      <w:r w:rsidRPr="0042279E">
        <w:rPr>
          <w:rFonts w:ascii="Arial" w:eastAsia="Times New Roman" w:hAnsi="Arial" w:cs="Arial"/>
          <w:color w:val="373737"/>
          <w:lang w:eastAsia="nl-NL"/>
        </w:rPr>
        <w:t xml:space="preserve">Let op: </w:t>
      </w:r>
      <w:proofErr w:type="spellStart"/>
      <w:r w:rsidRPr="0042279E">
        <w:rPr>
          <w:rFonts w:ascii="Arial" w:eastAsia="Times New Roman" w:hAnsi="Arial" w:cs="Arial"/>
          <w:color w:val="373737"/>
          <w:lang w:eastAsia="nl-NL"/>
        </w:rPr>
        <w:t>ZZP’ers</w:t>
      </w:r>
      <w:proofErr w:type="spellEnd"/>
      <w:r w:rsidRPr="0042279E">
        <w:rPr>
          <w:rFonts w:ascii="Arial" w:eastAsia="Times New Roman" w:hAnsi="Arial" w:cs="Arial"/>
          <w:color w:val="373737"/>
          <w:lang w:eastAsia="nl-NL"/>
        </w:rPr>
        <w:t xml:space="preserve"> vallen niet onder de Regeling dienstverlening aan huis. </w:t>
      </w:r>
      <w:r w:rsidR="00E5794B" w:rsidRPr="0042279E">
        <w:rPr>
          <w:rFonts w:ascii="Arial" w:eastAsia="Times New Roman" w:hAnsi="Arial" w:cs="Arial"/>
          <w:color w:val="373737"/>
          <w:lang w:eastAsia="nl-NL"/>
        </w:rPr>
        <w:t xml:space="preserve">Een </w:t>
      </w:r>
      <w:proofErr w:type="spellStart"/>
      <w:r w:rsidRPr="0042279E">
        <w:rPr>
          <w:rFonts w:ascii="Arial" w:eastAsia="Times New Roman" w:hAnsi="Arial" w:cs="Arial"/>
          <w:color w:val="373737"/>
          <w:lang w:eastAsia="nl-NL"/>
        </w:rPr>
        <w:t>ZZP’er</w:t>
      </w:r>
      <w:proofErr w:type="spellEnd"/>
      <w:r w:rsidRPr="0042279E">
        <w:rPr>
          <w:rFonts w:ascii="Arial" w:eastAsia="Times New Roman" w:hAnsi="Arial" w:cs="Arial"/>
          <w:color w:val="373737"/>
          <w:lang w:eastAsia="nl-NL"/>
        </w:rPr>
        <w:t xml:space="preserve"> maakt zelf afspraken met ouders over </w:t>
      </w:r>
      <w:r w:rsidR="00E5794B" w:rsidRPr="0042279E">
        <w:rPr>
          <w:rFonts w:ascii="Arial" w:eastAsia="Times New Roman" w:hAnsi="Arial" w:cs="Arial"/>
          <w:color w:val="373737"/>
          <w:lang w:eastAsia="nl-NL"/>
        </w:rPr>
        <w:t>het</w:t>
      </w:r>
      <w:r w:rsidRPr="0042279E">
        <w:rPr>
          <w:rFonts w:ascii="Arial" w:eastAsia="Times New Roman" w:hAnsi="Arial" w:cs="Arial"/>
          <w:color w:val="373737"/>
          <w:lang w:eastAsia="nl-NL"/>
        </w:rPr>
        <w:t xml:space="preserve"> tarief, vakanties, ziekte etc.</w:t>
      </w:r>
    </w:p>
    <w:p w:rsidR="007D776B" w:rsidRPr="0042279E" w:rsidRDefault="007D776B" w:rsidP="007D776B">
      <w:pPr>
        <w:shd w:val="clear" w:color="auto" w:fill="FFFFFF"/>
        <w:spacing w:after="195" w:line="240" w:lineRule="atLeast"/>
        <w:outlineLvl w:val="2"/>
        <w:rPr>
          <w:rFonts w:ascii="Arial" w:eastAsia="Times New Roman" w:hAnsi="Arial" w:cs="Arial"/>
          <w:b/>
          <w:bCs/>
          <w:color w:val="000000"/>
          <w:lang w:eastAsia="nl-NL"/>
        </w:rPr>
      </w:pPr>
      <w:r w:rsidRPr="0042279E">
        <w:rPr>
          <w:rFonts w:ascii="Arial" w:eastAsia="Times New Roman" w:hAnsi="Arial" w:cs="Arial"/>
          <w:b/>
          <w:bCs/>
          <w:color w:val="000000"/>
          <w:lang w:eastAsia="nl-NL"/>
        </w:rPr>
        <w:t>Geen ontslagvergunning nodig</w:t>
      </w:r>
    </w:p>
    <w:p w:rsidR="007D776B" w:rsidRPr="0042279E" w:rsidRDefault="007D776B" w:rsidP="007D776B">
      <w:pPr>
        <w:shd w:val="clear" w:color="auto" w:fill="FFFFFF"/>
        <w:spacing w:before="100" w:beforeAutospacing="1" w:after="195" w:line="240" w:lineRule="atLeast"/>
        <w:rPr>
          <w:rFonts w:ascii="Arial" w:eastAsia="Times New Roman" w:hAnsi="Arial" w:cs="Arial"/>
          <w:color w:val="373737"/>
          <w:lang w:eastAsia="nl-NL"/>
        </w:rPr>
      </w:pPr>
      <w:r w:rsidRPr="0042279E">
        <w:rPr>
          <w:rFonts w:ascii="Arial" w:eastAsia="Times New Roman" w:hAnsi="Arial" w:cs="Arial"/>
          <w:color w:val="373737"/>
          <w:lang w:eastAsia="nl-NL"/>
        </w:rPr>
        <w:t xml:space="preserve">Wie werkt volgens de Regeling dienstverlening aan huis is geen gewone werknemer. Zo kan </w:t>
      </w:r>
      <w:r w:rsidR="00E5794B" w:rsidRPr="0042279E">
        <w:rPr>
          <w:rFonts w:ascii="Arial" w:eastAsia="Times New Roman" w:hAnsi="Arial" w:cs="Arial"/>
          <w:color w:val="373737"/>
          <w:lang w:eastAsia="nl-NL"/>
        </w:rPr>
        <w:t xml:space="preserve">u als </w:t>
      </w:r>
      <w:r w:rsidRPr="0042279E">
        <w:rPr>
          <w:rFonts w:ascii="Arial" w:eastAsia="Times New Roman" w:hAnsi="Arial" w:cs="Arial"/>
          <w:color w:val="373737"/>
          <w:lang w:eastAsia="nl-NL"/>
        </w:rPr>
        <w:t xml:space="preserve"> opdrachtgever </w:t>
      </w:r>
      <w:r w:rsidR="00E5794B" w:rsidRPr="0042279E">
        <w:rPr>
          <w:rFonts w:ascii="Arial" w:eastAsia="Times New Roman" w:hAnsi="Arial" w:cs="Arial"/>
          <w:color w:val="373737"/>
          <w:lang w:eastAsia="nl-NL"/>
        </w:rPr>
        <w:t>de</w:t>
      </w:r>
      <w:r w:rsidRPr="0042279E">
        <w:rPr>
          <w:rFonts w:ascii="Arial" w:eastAsia="Times New Roman" w:hAnsi="Arial" w:cs="Arial"/>
          <w:color w:val="373737"/>
          <w:lang w:eastAsia="nl-NL"/>
        </w:rPr>
        <w:t xml:space="preserve"> arbeidsovereenkomst opzeggen zonder daarvoor toestemming te vragen aan het Uitvoeringsinstituut Werknemersverzekeringen (UWV). U kunt dus zonder ontslagvergunning </w:t>
      </w:r>
      <w:r w:rsidR="00E5794B" w:rsidRPr="0042279E">
        <w:rPr>
          <w:rFonts w:ascii="Arial" w:eastAsia="Times New Roman" w:hAnsi="Arial" w:cs="Arial"/>
          <w:color w:val="373737"/>
          <w:lang w:eastAsia="nl-NL"/>
        </w:rPr>
        <w:t>uw gastouder ontslaan.</w:t>
      </w:r>
      <w:r w:rsidRPr="0042279E">
        <w:rPr>
          <w:rFonts w:ascii="Arial" w:eastAsia="Times New Roman" w:hAnsi="Arial" w:cs="Arial"/>
          <w:color w:val="373737"/>
          <w:lang w:eastAsia="nl-NL"/>
        </w:rPr>
        <w:t xml:space="preserve"> U</w:t>
      </w:r>
      <w:r w:rsidR="00E5794B" w:rsidRPr="0042279E">
        <w:rPr>
          <w:rFonts w:ascii="Arial" w:eastAsia="Times New Roman" w:hAnsi="Arial" w:cs="Arial"/>
          <w:color w:val="373737"/>
          <w:lang w:eastAsia="nl-NL"/>
        </w:rPr>
        <w:t xml:space="preserve"> dient wel de </w:t>
      </w:r>
      <w:r w:rsidRPr="0042279E">
        <w:rPr>
          <w:rFonts w:ascii="Arial" w:eastAsia="Times New Roman" w:hAnsi="Arial" w:cs="Arial"/>
          <w:color w:val="373737"/>
          <w:lang w:eastAsia="nl-NL"/>
        </w:rPr>
        <w:t>afgesproken opzegtermijn (minstens 1 maand) in acht</w:t>
      </w:r>
      <w:r w:rsidR="00E5794B" w:rsidRPr="0042279E">
        <w:rPr>
          <w:rFonts w:ascii="Arial" w:eastAsia="Times New Roman" w:hAnsi="Arial" w:cs="Arial"/>
          <w:color w:val="373737"/>
          <w:lang w:eastAsia="nl-NL"/>
        </w:rPr>
        <w:t xml:space="preserve"> te</w:t>
      </w:r>
      <w:r w:rsidRPr="0042279E">
        <w:rPr>
          <w:rFonts w:ascii="Arial" w:eastAsia="Times New Roman" w:hAnsi="Arial" w:cs="Arial"/>
          <w:color w:val="373737"/>
          <w:lang w:eastAsia="nl-NL"/>
        </w:rPr>
        <w:t xml:space="preserve"> nemen en een geldige reden voor het ontslag </w:t>
      </w:r>
      <w:r w:rsidR="00E5794B" w:rsidRPr="0042279E">
        <w:rPr>
          <w:rFonts w:ascii="Arial" w:eastAsia="Times New Roman" w:hAnsi="Arial" w:cs="Arial"/>
          <w:color w:val="373737"/>
          <w:lang w:eastAsia="nl-NL"/>
        </w:rPr>
        <w:t xml:space="preserve">te </w:t>
      </w:r>
      <w:r w:rsidRPr="0042279E">
        <w:rPr>
          <w:rFonts w:ascii="Arial" w:eastAsia="Times New Roman" w:hAnsi="Arial" w:cs="Arial"/>
          <w:color w:val="373737"/>
          <w:lang w:eastAsia="nl-NL"/>
        </w:rPr>
        <w:t xml:space="preserve">hebben. </w:t>
      </w:r>
      <w:r w:rsidR="00E5794B" w:rsidRPr="0042279E">
        <w:rPr>
          <w:rFonts w:ascii="Arial" w:eastAsia="Times New Roman" w:hAnsi="Arial" w:cs="Arial"/>
          <w:color w:val="373737"/>
          <w:lang w:eastAsia="nl-NL"/>
        </w:rPr>
        <w:t xml:space="preserve">Is uw gastouder </w:t>
      </w:r>
      <w:r w:rsidRPr="0042279E">
        <w:rPr>
          <w:rFonts w:ascii="Arial" w:eastAsia="Times New Roman" w:hAnsi="Arial" w:cs="Arial"/>
          <w:color w:val="373737"/>
          <w:lang w:eastAsia="nl-NL"/>
        </w:rPr>
        <w:t xml:space="preserve">ziek, dan mag </w:t>
      </w:r>
      <w:r w:rsidR="00E5794B" w:rsidRPr="0042279E">
        <w:rPr>
          <w:rFonts w:ascii="Arial" w:eastAsia="Times New Roman" w:hAnsi="Arial" w:cs="Arial"/>
          <w:color w:val="373737"/>
          <w:lang w:eastAsia="nl-NL"/>
        </w:rPr>
        <w:t xml:space="preserve">u </w:t>
      </w:r>
      <w:r w:rsidRPr="0042279E">
        <w:rPr>
          <w:rFonts w:ascii="Arial" w:eastAsia="Times New Roman" w:hAnsi="Arial" w:cs="Arial"/>
          <w:color w:val="373737"/>
          <w:lang w:eastAsia="nl-NL"/>
        </w:rPr>
        <w:t xml:space="preserve">de </w:t>
      </w:r>
      <w:r w:rsidR="00E5794B" w:rsidRPr="0042279E">
        <w:rPr>
          <w:rFonts w:ascii="Arial" w:eastAsia="Times New Roman" w:hAnsi="Arial" w:cs="Arial"/>
          <w:color w:val="373737"/>
          <w:lang w:eastAsia="nl-NL"/>
        </w:rPr>
        <w:t xml:space="preserve">gastouder </w:t>
      </w:r>
      <w:r w:rsidRPr="0042279E">
        <w:rPr>
          <w:rFonts w:ascii="Arial" w:eastAsia="Times New Roman" w:hAnsi="Arial" w:cs="Arial"/>
          <w:color w:val="373737"/>
          <w:lang w:eastAsia="nl-NL"/>
        </w:rPr>
        <w:t xml:space="preserve"> niet meteen ontslaan. </w:t>
      </w:r>
      <w:r w:rsidR="00E5794B" w:rsidRPr="0042279E">
        <w:rPr>
          <w:rFonts w:ascii="Arial" w:eastAsia="Times New Roman" w:hAnsi="Arial" w:cs="Arial"/>
          <w:color w:val="373737"/>
          <w:lang w:eastAsia="nl-NL"/>
        </w:rPr>
        <w:t xml:space="preserve">U mag, in dit geval, </w:t>
      </w:r>
      <w:r w:rsidRPr="0042279E">
        <w:rPr>
          <w:rFonts w:ascii="Arial" w:eastAsia="Times New Roman" w:hAnsi="Arial" w:cs="Arial"/>
          <w:color w:val="373737"/>
          <w:lang w:eastAsia="nl-NL"/>
        </w:rPr>
        <w:t>pas na twee jaar ziekte de overeenkomst opzeggen.</w:t>
      </w:r>
    </w:p>
    <w:p w:rsidR="00E5794B" w:rsidRPr="0042279E" w:rsidRDefault="00E5794B" w:rsidP="007D776B">
      <w:pPr>
        <w:shd w:val="clear" w:color="auto" w:fill="FFFFFF"/>
        <w:spacing w:after="195" w:line="240" w:lineRule="atLeast"/>
        <w:outlineLvl w:val="2"/>
        <w:rPr>
          <w:rFonts w:ascii="Arial" w:eastAsia="Times New Roman" w:hAnsi="Arial" w:cs="Arial"/>
          <w:b/>
          <w:bCs/>
          <w:color w:val="000000"/>
          <w:lang w:eastAsia="nl-NL"/>
        </w:rPr>
      </w:pPr>
    </w:p>
    <w:p w:rsidR="00E5794B" w:rsidRPr="0042279E" w:rsidRDefault="00E5794B" w:rsidP="007D776B">
      <w:pPr>
        <w:shd w:val="clear" w:color="auto" w:fill="FFFFFF"/>
        <w:spacing w:after="195" w:line="240" w:lineRule="atLeast"/>
        <w:outlineLvl w:val="2"/>
        <w:rPr>
          <w:rFonts w:ascii="Arial" w:eastAsia="Times New Roman" w:hAnsi="Arial" w:cs="Arial"/>
          <w:b/>
          <w:bCs/>
          <w:color w:val="000000"/>
          <w:lang w:eastAsia="nl-NL"/>
        </w:rPr>
      </w:pPr>
    </w:p>
    <w:p w:rsidR="00565B5A" w:rsidRPr="0042279E" w:rsidRDefault="00565B5A" w:rsidP="007D776B">
      <w:pPr>
        <w:shd w:val="clear" w:color="auto" w:fill="FFFFFF"/>
        <w:spacing w:after="195" w:line="240" w:lineRule="atLeast"/>
        <w:outlineLvl w:val="2"/>
        <w:rPr>
          <w:rFonts w:ascii="Arial" w:eastAsia="Times New Roman" w:hAnsi="Arial" w:cs="Arial"/>
          <w:b/>
          <w:bCs/>
          <w:noProof/>
          <w:color w:val="000000"/>
          <w:lang w:eastAsia="nl-NL"/>
        </w:rPr>
      </w:pPr>
    </w:p>
    <w:p w:rsidR="00565B5A" w:rsidRPr="0042279E" w:rsidRDefault="00565B5A" w:rsidP="007D776B">
      <w:pPr>
        <w:shd w:val="clear" w:color="auto" w:fill="FFFFFF"/>
        <w:spacing w:after="195" w:line="240" w:lineRule="atLeast"/>
        <w:outlineLvl w:val="2"/>
        <w:rPr>
          <w:rFonts w:ascii="Arial" w:eastAsia="Times New Roman" w:hAnsi="Arial" w:cs="Arial"/>
          <w:b/>
          <w:bCs/>
          <w:color w:val="000000"/>
          <w:lang w:eastAsia="nl-NL"/>
        </w:rPr>
      </w:pPr>
      <w:r w:rsidRPr="0042279E">
        <w:rPr>
          <w:rFonts w:ascii="Arial" w:eastAsia="Times New Roman" w:hAnsi="Arial" w:cs="Arial"/>
          <w:b/>
          <w:bCs/>
          <w:noProof/>
          <w:color w:val="000000"/>
          <w:lang w:eastAsia="nl-NL"/>
        </w:rPr>
        <w:drawing>
          <wp:inline distT="0" distB="0" distL="0" distR="0" wp14:anchorId="7DE8B8DD" wp14:editId="6408EB8C">
            <wp:extent cx="1343025" cy="10096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central logo.png"/>
                    <pic:cNvPicPr/>
                  </pic:nvPicPr>
                  <pic:blipFill>
                    <a:blip r:embed="rId6">
                      <a:extLst>
                        <a:ext uri="{28A0092B-C50C-407E-A947-70E740481C1C}">
                          <a14:useLocalDpi xmlns:a14="http://schemas.microsoft.com/office/drawing/2010/main" val="0"/>
                        </a:ext>
                      </a:extLst>
                    </a:blip>
                    <a:stretch>
                      <a:fillRect/>
                    </a:stretch>
                  </pic:blipFill>
                  <pic:spPr>
                    <a:xfrm>
                      <a:off x="0" y="0"/>
                      <a:ext cx="1343025" cy="1009650"/>
                    </a:xfrm>
                    <a:prstGeom prst="rect">
                      <a:avLst/>
                    </a:prstGeom>
                  </pic:spPr>
                </pic:pic>
              </a:graphicData>
            </a:graphic>
          </wp:inline>
        </w:drawing>
      </w:r>
    </w:p>
    <w:p w:rsidR="00565B5A" w:rsidRPr="0042279E" w:rsidRDefault="00565B5A" w:rsidP="007D776B">
      <w:pPr>
        <w:shd w:val="clear" w:color="auto" w:fill="FFFFFF"/>
        <w:spacing w:after="195" w:line="240" w:lineRule="atLeast"/>
        <w:outlineLvl w:val="2"/>
        <w:rPr>
          <w:rFonts w:ascii="Arial" w:eastAsia="Times New Roman" w:hAnsi="Arial" w:cs="Arial"/>
          <w:b/>
          <w:bCs/>
          <w:color w:val="000000"/>
          <w:lang w:eastAsia="nl-NL"/>
        </w:rPr>
      </w:pPr>
    </w:p>
    <w:p w:rsidR="007D776B" w:rsidRPr="0042279E" w:rsidRDefault="007D776B" w:rsidP="007D776B">
      <w:pPr>
        <w:shd w:val="clear" w:color="auto" w:fill="FFFFFF"/>
        <w:spacing w:after="195" w:line="240" w:lineRule="atLeast"/>
        <w:outlineLvl w:val="2"/>
        <w:rPr>
          <w:rFonts w:ascii="Arial" w:eastAsia="Times New Roman" w:hAnsi="Arial" w:cs="Arial"/>
          <w:b/>
          <w:bCs/>
          <w:color w:val="000000"/>
          <w:lang w:eastAsia="nl-NL"/>
        </w:rPr>
      </w:pPr>
      <w:r w:rsidRPr="0042279E">
        <w:rPr>
          <w:rFonts w:ascii="Arial" w:eastAsia="Times New Roman" w:hAnsi="Arial" w:cs="Arial"/>
          <w:b/>
          <w:bCs/>
          <w:color w:val="000000"/>
          <w:lang w:eastAsia="nl-NL"/>
        </w:rPr>
        <w:t>Transitievergoeding</w:t>
      </w:r>
    </w:p>
    <w:p w:rsidR="007D776B" w:rsidRPr="0042279E" w:rsidRDefault="007D776B" w:rsidP="007D776B">
      <w:pPr>
        <w:shd w:val="clear" w:color="auto" w:fill="FFFFFF"/>
        <w:spacing w:before="100" w:beforeAutospacing="1" w:after="195" w:line="240" w:lineRule="atLeast"/>
        <w:rPr>
          <w:rFonts w:ascii="Arial" w:eastAsia="Times New Roman" w:hAnsi="Arial" w:cs="Arial"/>
          <w:color w:val="373737"/>
          <w:lang w:eastAsia="nl-NL"/>
        </w:rPr>
      </w:pPr>
      <w:r w:rsidRPr="0042279E">
        <w:rPr>
          <w:rFonts w:ascii="Arial" w:eastAsia="Times New Roman" w:hAnsi="Arial" w:cs="Arial"/>
          <w:color w:val="373737"/>
          <w:lang w:eastAsia="nl-NL"/>
        </w:rPr>
        <w:t xml:space="preserve">Werkt </w:t>
      </w:r>
      <w:r w:rsidR="00E5794B" w:rsidRPr="0042279E">
        <w:rPr>
          <w:rFonts w:ascii="Arial" w:eastAsia="Times New Roman" w:hAnsi="Arial" w:cs="Arial"/>
          <w:color w:val="373737"/>
          <w:lang w:eastAsia="nl-NL"/>
        </w:rPr>
        <w:t xml:space="preserve">de gastouder </w:t>
      </w:r>
      <w:r w:rsidRPr="0042279E">
        <w:rPr>
          <w:rFonts w:ascii="Arial" w:eastAsia="Times New Roman" w:hAnsi="Arial" w:cs="Arial"/>
          <w:color w:val="373737"/>
          <w:lang w:eastAsia="nl-NL"/>
        </w:rPr>
        <w:t xml:space="preserve">twee jaar of langer voor </w:t>
      </w:r>
      <w:r w:rsidR="00E5794B" w:rsidRPr="0042279E">
        <w:rPr>
          <w:rFonts w:ascii="Arial" w:eastAsia="Times New Roman" w:hAnsi="Arial" w:cs="Arial"/>
          <w:color w:val="373737"/>
          <w:lang w:eastAsia="nl-NL"/>
        </w:rPr>
        <w:t>u</w:t>
      </w:r>
      <w:r w:rsidRPr="0042279E">
        <w:rPr>
          <w:rFonts w:ascii="Arial" w:eastAsia="Times New Roman" w:hAnsi="Arial" w:cs="Arial"/>
          <w:color w:val="373737"/>
          <w:lang w:eastAsia="nl-NL"/>
        </w:rPr>
        <w:t xml:space="preserve">, dan </w:t>
      </w:r>
      <w:r w:rsidR="00E5794B" w:rsidRPr="0042279E">
        <w:rPr>
          <w:rFonts w:ascii="Arial" w:eastAsia="Times New Roman" w:hAnsi="Arial" w:cs="Arial"/>
          <w:color w:val="373737"/>
          <w:lang w:eastAsia="nl-NL"/>
        </w:rPr>
        <w:t>heeft de gastouder</w:t>
      </w:r>
      <w:r w:rsidRPr="0042279E">
        <w:rPr>
          <w:rFonts w:ascii="Arial" w:eastAsia="Times New Roman" w:hAnsi="Arial" w:cs="Arial"/>
          <w:color w:val="373737"/>
          <w:lang w:eastAsia="nl-NL"/>
        </w:rPr>
        <w:t xml:space="preserve"> recht op een transitievergoeding (sinds 1 juli 2015). Deze bedraagt een zesde maandsalaris per gewerkte zes maanden. Onder maandsalaris wordt verstaan: het bruto maandsalaris (inclusief vakantietoeslag).</w:t>
      </w:r>
      <w:r w:rsidRPr="0042279E">
        <w:rPr>
          <w:rFonts w:ascii="Arial" w:eastAsia="Times New Roman" w:hAnsi="Arial" w:cs="Arial"/>
          <w:color w:val="373737"/>
          <w:lang w:eastAsia="nl-NL"/>
        </w:rPr>
        <w:br/>
      </w:r>
      <w:r w:rsidR="00E5794B" w:rsidRPr="0042279E">
        <w:rPr>
          <w:rFonts w:ascii="Arial" w:eastAsia="Times New Roman" w:hAnsi="Arial" w:cs="Arial"/>
          <w:color w:val="373737"/>
          <w:lang w:eastAsia="nl-NL"/>
        </w:rPr>
        <w:t xml:space="preserve">De gastouder heeft </w:t>
      </w:r>
      <w:r w:rsidRPr="0042279E">
        <w:rPr>
          <w:rFonts w:ascii="Arial" w:eastAsia="Times New Roman" w:hAnsi="Arial" w:cs="Arial"/>
          <w:color w:val="373737"/>
          <w:lang w:eastAsia="nl-NL"/>
        </w:rPr>
        <w:t xml:space="preserve">geen recht op transitievergoeding als </w:t>
      </w:r>
      <w:r w:rsidR="00E5794B" w:rsidRPr="0042279E">
        <w:rPr>
          <w:rFonts w:ascii="Arial" w:eastAsia="Times New Roman" w:hAnsi="Arial" w:cs="Arial"/>
          <w:color w:val="373737"/>
          <w:lang w:eastAsia="nl-NL"/>
        </w:rPr>
        <w:t xml:space="preserve">zij </w:t>
      </w:r>
      <w:r w:rsidRPr="0042279E">
        <w:rPr>
          <w:rFonts w:ascii="Arial" w:eastAsia="Times New Roman" w:hAnsi="Arial" w:cs="Arial"/>
          <w:color w:val="373737"/>
          <w:lang w:eastAsia="nl-NL"/>
        </w:rPr>
        <w:t xml:space="preserve">zich ernstig verwijtbaar </w:t>
      </w:r>
      <w:r w:rsidR="00E5794B" w:rsidRPr="0042279E">
        <w:rPr>
          <w:rFonts w:ascii="Arial" w:eastAsia="Times New Roman" w:hAnsi="Arial" w:cs="Arial"/>
          <w:color w:val="373737"/>
          <w:lang w:eastAsia="nl-NL"/>
        </w:rPr>
        <w:t>heeft</w:t>
      </w:r>
      <w:r w:rsidRPr="0042279E">
        <w:rPr>
          <w:rFonts w:ascii="Arial" w:eastAsia="Times New Roman" w:hAnsi="Arial" w:cs="Arial"/>
          <w:color w:val="373737"/>
          <w:lang w:eastAsia="nl-NL"/>
        </w:rPr>
        <w:t xml:space="preserve"> gedragen en om die reden </w:t>
      </w:r>
      <w:r w:rsidR="00E5794B" w:rsidRPr="0042279E">
        <w:rPr>
          <w:rFonts w:ascii="Arial" w:eastAsia="Times New Roman" w:hAnsi="Arial" w:cs="Arial"/>
          <w:color w:val="373737"/>
          <w:lang w:eastAsia="nl-NL"/>
        </w:rPr>
        <w:t>is</w:t>
      </w:r>
      <w:r w:rsidRPr="0042279E">
        <w:rPr>
          <w:rFonts w:ascii="Arial" w:eastAsia="Times New Roman" w:hAnsi="Arial" w:cs="Arial"/>
          <w:color w:val="373737"/>
          <w:lang w:eastAsia="nl-NL"/>
        </w:rPr>
        <w:t xml:space="preserve"> ontslagen. </w:t>
      </w:r>
      <w:r w:rsidR="00E5794B" w:rsidRPr="0042279E">
        <w:rPr>
          <w:rFonts w:ascii="Arial" w:eastAsia="Times New Roman" w:hAnsi="Arial" w:cs="Arial"/>
          <w:color w:val="373737"/>
          <w:lang w:eastAsia="nl-NL"/>
        </w:rPr>
        <w:t xml:space="preserve">Heeft de gastouder </w:t>
      </w:r>
      <w:r w:rsidRPr="0042279E">
        <w:rPr>
          <w:rFonts w:ascii="Arial" w:eastAsia="Times New Roman" w:hAnsi="Arial" w:cs="Arial"/>
          <w:color w:val="373737"/>
          <w:lang w:eastAsia="nl-NL"/>
        </w:rPr>
        <w:t xml:space="preserve">zich bijvoorbeeld schuldig gemaakt aan diefstal of verduistering, dan </w:t>
      </w:r>
      <w:r w:rsidR="00E5794B" w:rsidRPr="0042279E">
        <w:rPr>
          <w:rFonts w:ascii="Arial" w:eastAsia="Times New Roman" w:hAnsi="Arial" w:cs="Arial"/>
          <w:color w:val="373737"/>
          <w:lang w:eastAsia="nl-NL"/>
        </w:rPr>
        <w:t>heeft zij</w:t>
      </w:r>
      <w:r w:rsidRPr="0042279E">
        <w:rPr>
          <w:rFonts w:ascii="Arial" w:eastAsia="Times New Roman" w:hAnsi="Arial" w:cs="Arial"/>
          <w:color w:val="373737"/>
          <w:lang w:eastAsia="nl-NL"/>
        </w:rPr>
        <w:t xml:space="preserve"> geen recht op een transitievergoeding. Ook </w:t>
      </w:r>
      <w:r w:rsidR="00E5794B" w:rsidRPr="0042279E">
        <w:rPr>
          <w:rFonts w:ascii="Arial" w:eastAsia="Times New Roman" w:hAnsi="Arial" w:cs="Arial"/>
          <w:color w:val="373737"/>
          <w:lang w:eastAsia="nl-NL"/>
        </w:rPr>
        <w:t>heeft de gastouder</w:t>
      </w:r>
      <w:r w:rsidRPr="0042279E">
        <w:rPr>
          <w:rFonts w:ascii="Arial" w:eastAsia="Times New Roman" w:hAnsi="Arial" w:cs="Arial"/>
          <w:color w:val="373737"/>
          <w:lang w:eastAsia="nl-NL"/>
        </w:rPr>
        <w:t xml:space="preserve"> geen recht op transitievergoeding als </w:t>
      </w:r>
      <w:r w:rsidR="00E5794B" w:rsidRPr="0042279E">
        <w:rPr>
          <w:rFonts w:ascii="Arial" w:eastAsia="Times New Roman" w:hAnsi="Arial" w:cs="Arial"/>
          <w:color w:val="373737"/>
          <w:lang w:eastAsia="nl-NL"/>
        </w:rPr>
        <w:t>zij</w:t>
      </w:r>
      <w:r w:rsidRPr="0042279E">
        <w:rPr>
          <w:rFonts w:ascii="Arial" w:eastAsia="Times New Roman" w:hAnsi="Arial" w:cs="Arial"/>
          <w:color w:val="373737"/>
          <w:lang w:eastAsia="nl-NL"/>
        </w:rPr>
        <w:t>zelf ontslag neemt, of als de arbeidsovereenkomst wordt beëindigd met wederzijds goedvinden.</w:t>
      </w:r>
      <w:r w:rsidRPr="0042279E">
        <w:rPr>
          <w:rFonts w:ascii="Arial" w:eastAsia="Times New Roman" w:hAnsi="Arial" w:cs="Arial"/>
          <w:color w:val="373737"/>
          <w:lang w:eastAsia="nl-NL"/>
        </w:rPr>
        <w:br/>
      </w:r>
      <w:hyperlink r:id="rId9" w:history="1">
        <w:r w:rsidRPr="0042279E">
          <w:rPr>
            <w:rFonts w:ascii="Arial" w:eastAsia="Times New Roman" w:hAnsi="Arial" w:cs="Arial"/>
            <w:color w:val="1982D1"/>
            <w:lang w:eastAsia="nl-NL"/>
          </w:rPr>
          <w:t>Meer informatie over de transitievergoeding vindt u hier.</w:t>
        </w:r>
      </w:hyperlink>
    </w:p>
    <w:p w:rsidR="007D776B" w:rsidRPr="0042279E" w:rsidRDefault="007D776B" w:rsidP="007D776B">
      <w:pPr>
        <w:shd w:val="clear" w:color="auto" w:fill="FFFFFF"/>
        <w:spacing w:after="195" w:line="240" w:lineRule="atLeast"/>
        <w:outlineLvl w:val="2"/>
        <w:rPr>
          <w:rFonts w:ascii="Arial" w:eastAsia="Times New Roman" w:hAnsi="Arial" w:cs="Arial"/>
          <w:b/>
          <w:bCs/>
          <w:color w:val="000000"/>
          <w:lang w:eastAsia="nl-NL"/>
        </w:rPr>
      </w:pPr>
      <w:r w:rsidRPr="0042279E">
        <w:rPr>
          <w:rFonts w:ascii="Arial" w:eastAsia="Times New Roman" w:hAnsi="Arial" w:cs="Arial"/>
          <w:b/>
          <w:bCs/>
          <w:color w:val="000000"/>
          <w:lang w:eastAsia="nl-NL"/>
        </w:rPr>
        <w:t>Loonbelasting</w:t>
      </w:r>
    </w:p>
    <w:p w:rsidR="007D776B" w:rsidRPr="0042279E" w:rsidRDefault="007D776B" w:rsidP="007D776B">
      <w:pPr>
        <w:shd w:val="clear" w:color="auto" w:fill="FFFFFF"/>
        <w:spacing w:before="100" w:beforeAutospacing="1" w:after="195" w:line="240" w:lineRule="atLeast"/>
        <w:rPr>
          <w:rFonts w:ascii="Arial" w:eastAsia="Times New Roman" w:hAnsi="Arial" w:cs="Arial"/>
          <w:color w:val="373737"/>
          <w:lang w:eastAsia="nl-NL"/>
        </w:rPr>
      </w:pPr>
      <w:r w:rsidRPr="0042279E">
        <w:rPr>
          <w:rFonts w:ascii="Arial" w:eastAsia="Times New Roman" w:hAnsi="Arial" w:cs="Arial"/>
          <w:color w:val="373737"/>
          <w:lang w:eastAsia="nl-NL"/>
        </w:rPr>
        <w:t xml:space="preserve">De particuliere </w:t>
      </w:r>
      <w:r w:rsidR="00565B5A" w:rsidRPr="0042279E">
        <w:rPr>
          <w:rFonts w:ascii="Arial" w:eastAsia="Times New Roman" w:hAnsi="Arial" w:cs="Arial"/>
          <w:color w:val="373737"/>
          <w:lang w:eastAsia="nl-NL"/>
        </w:rPr>
        <w:t>opdrachtgever</w:t>
      </w:r>
      <w:r w:rsidRPr="0042279E">
        <w:rPr>
          <w:rFonts w:ascii="Arial" w:eastAsia="Times New Roman" w:hAnsi="Arial" w:cs="Arial"/>
          <w:color w:val="373737"/>
          <w:lang w:eastAsia="nl-NL"/>
        </w:rPr>
        <w:t xml:space="preserve"> draagt geen loonbelasting en premies werknemersverzekeringen af. </w:t>
      </w:r>
      <w:r w:rsidR="00565B5A" w:rsidRPr="0042279E">
        <w:rPr>
          <w:rFonts w:ascii="Arial" w:eastAsia="Times New Roman" w:hAnsi="Arial" w:cs="Arial"/>
          <w:color w:val="373737"/>
          <w:lang w:eastAsia="nl-NL"/>
        </w:rPr>
        <w:t>De</w:t>
      </w:r>
      <w:r w:rsidRPr="0042279E">
        <w:rPr>
          <w:rFonts w:ascii="Arial" w:eastAsia="Times New Roman" w:hAnsi="Arial" w:cs="Arial"/>
          <w:color w:val="373737"/>
          <w:lang w:eastAsia="nl-NL"/>
        </w:rPr>
        <w:t xml:space="preserve"> </w:t>
      </w:r>
      <w:r w:rsidR="00565B5A" w:rsidRPr="0042279E">
        <w:rPr>
          <w:rFonts w:ascii="Arial" w:eastAsia="Times New Roman" w:hAnsi="Arial" w:cs="Arial"/>
          <w:color w:val="373737"/>
          <w:lang w:eastAsia="nl-NL"/>
        </w:rPr>
        <w:t xml:space="preserve">gastouder </w:t>
      </w:r>
      <w:r w:rsidRPr="0042279E">
        <w:rPr>
          <w:rFonts w:ascii="Arial" w:eastAsia="Times New Roman" w:hAnsi="Arial" w:cs="Arial"/>
          <w:color w:val="373737"/>
          <w:lang w:eastAsia="nl-NL"/>
        </w:rPr>
        <w:t xml:space="preserve">moet zelf belastingaangifte doen en inkomstenbelasting, premie volksverzekeringen en de inkomensafhankelijke bijdrage Zorgverzekeringswet betalen. </w:t>
      </w:r>
      <w:r w:rsidR="00565B5A" w:rsidRPr="0042279E">
        <w:rPr>
          <w:rFonts w:ascii="Arial" w:eastAsia="Times New Roman" w:hAnsi="Arial" w:cs="Arial"/>
          <w:color w:val="373737"/>
          <w:lang w:eastAsia="nl-NL"/>
        </w:rPr>
        <w:t>De gastouder is niet</w:t>
      </w:r>
      <w:r w:rsidRPr="0042279E">
        <w:rPr>
          <w:rFonts w:ascii="Arial" w:eastAsia="Times New Roman" w:hAnsi="Arial" w:cs="Arial"/>
          <w:color w:val="373737"/>
          <w:lang w:eastAsia="nl-NL"/>
        </w:rPr>
        <w:t xml:space="preserve"> verzekerd voor de Ziektewet, de Wet werk en inkomen naar arbeidsvermogen (WIA) en de Werkloosheidswet (WW). </w:t>
      </w:r>
      <w:r w:rsidR="00565B5A" w:rsidRPr="0042279E">
        <w:rPr>
          <w:rFonts w:ascii="Arial" w:eastAsia="Times New Roman" w:hAnsi="Arial" w:cs="Arial"/>
          <w:color w:val="373737"/>
          <w:lang w:eastAsia="nl-NL"/>
        </w:rPr>
        <w:t xml:space="preserve">De gastouder </w:t>
      </w:r>
      <w:r w:rsidRPr="0042279E">
        <w:rPr>
          <w:rFonts w:ascii="Arial" w:eastAsia="Times New Roman" w:hAnsi="Arial" w:cs="Arial"/>
          <w:color w:val="373737"/>
          <w:lang w:eastAsia="nl-NL"/>
        </w:rPr>
        <w:t xml:space="preserve">heeft dus ook geen recht op deze uitkeringen. Wel </w:t>
      </w:r>
      <w:r w:rsidR="00565B5A" w:rsidRPr="0042279E">
        <w:rPr>
          <w:rFonts w:ascii="Arial" w:eastAsia="Times New Roman" w:hAnsi="Arial" w:cs="Arial"/>
          <w:color w:val="373737"/>
          <w:lang w:eastAsia="nl-NL"/>
        </w:rPr>
        <w:t>kan zij z</w:t>
      </w:r>
      <w:r w:rsidRPr="0042279E">
        <w:rPr>
          <w:rFonts w:ascii="Arial" w:eastAsia="Times New Roman" w:hAnsi="Arial" w:cs="Arial"/>
          <w:color w:val="373737"/>
          <w:lang w:eastAsia="nl-NL"/>
        </w:rPr>
        <w:t xml:space="preserve">ich vrijwillig verzekeren bij het UWV. Bij zwangerschap </w:t>
      </w:r>
      <w:r w:rsidR="00565B5A" w:rsidRPr="0042279E">
        <w:rPr>
          <w:rFonts w:ascii="Arial" w:eastAsia="Times New Roman" w:hAnsi="Arial" w:cs="Arial"/>
          <w:color w:val="373737"/>
          <w:lang w:eastAsia="nl-NL"/>
        </w:rPr>
        <w:t xml:space="preserve">kan de gastouder </w:t>
      </w:r>
      <w:r w:rsidRPr="0042279E">
        <w:rPr>
          <w:rFonts w:ascii="Arial" w:eastAsia="Times New Roman" w:hAnsi="Arial" w:cs="Arial"/>
          <w:color w:val="373737"/>
          <w:lang w:eastAsia="nl-NL"/>
        </w:rPr>
        <w:t xml:space="preserve">aanspraak maken op een </w:t>
      </w:r>
      <w:hyperlink r:id="rId10" w:history="1">
        <w:r w:rsidRPr="0042279E">
          <w:rPr>
            <w:rFonts w:ascii="Arial" w:eastAsia="Times New Roman" w:hAnsi="Arial" w:cs="Arial"/>
            <w:color w:val="1982D1"/>
            <w:lang w:eastAsia="nl-NL"/>
          </w:rPr>
          <w:t>ZEZ-uitkering van het UWV</w:t>
        </w:r>
      </w:hyperlink>
      <w:r w:rsidRPr="0042279E">
        <w:rPr>
          <w:rFonts w:ascii="Arial" w:eastAsia="Times New Roman" w:hAnsi="Arial" w:cs="Arial"/>
          <w:color w:val="373737"/>
          <w:lang w:eastAsia="nl-NL"/>
        </w:rPr>
        <w:t>.</w:t>
      </w:r>
    </w:p>
    <w:p w:rsidR="007D776B" w:rsidRPr="0042279E" w:rsidRDefault="007D776B" w:rsidP="007D776B">
      <w:pPr>
        <w:shd w:val="clear" w:color="auto" w:fill="FFFFFF"/>
        <w:spacing w:before="100" w:beforeAutospacing="1" w:line="240" w:lineRule="atLeast"/>
        <w:rPr>
          <w:rFonts w:ascii="Arial" w:eastAsia="Times New Roman" w:hAnsi="Arial" w:cs="Arial"/>
          <w:color w:val="373737"/>
          <w:lang w:eastAsia="nl-NL"/>
        </w:rPr>
      </w:pPr>
      <w:r w:rsidRPr="0042279E">
        <w:rPr>
          <w:rFonts w:ascii="Arial" w:eastAsia="Times New Roman" w:hAnsi="Arial" w:cs="Arial"/>
          <w:color w:val="373737"/>
          <w:lang w:eastAsia="nl-NL"/>
        </w:rPr>
        <w:t xml:space="preserve">Meer informatie over de Regeling dienstverlening aan huis vindt u op de </w:t>
      </w:r>
      <w:hyperlink r:id="rId11" w:tooltip="Regeling dienstverlening aan huis" w:history="1">
        <w:r w:rsidRPr="0042279E">
          <w:rPr>
            <w:rFonts w:ascii="Arial" w:eastAsia="Times New Roman" w:hAnsi="Arial" w:cs="Arial"/>
            <w:color w:val="1982D1"/>
            <w:lang w:eastAsia="nl-NL"/>
          </w:rPr>
          <w:t>website van de Rijksoverheid</w:t>
        </w:r>
      </w:hyperlink>
    </w:p>
    <w:p w:rsidR="00CD20EE" w:rsidRPr="0042279E" w:rsidRDefault="00CD20EE">
      <w:pPr>
        <w:rPr>
          <w:rFonts w:ascii="Arial" w:hAnsi="Arial" w:cs="Arial"/>
        </w:rPr>
      </w:pPr>
    </w:p>
    <w:sectPr w:rsidR="00CD20EE" w:rsidRPr="00422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C13B4"/>
    <w:multiLevelType w:val="multilevel"/>
    <w:tmpl w:val="396079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76B"/>
    <w:rsid w:val="000A7FE4"/>
    <w:rsid w:val="002F2EF9"/>
    <w:rsid w:val="0042279E"/>
    <w:rsid w:val="00565B5A"/>
    <w:rsid w:val="00651E7C"/>
    <w:rsid w:val="007D776B"/>
    <w:rsid w:val="0087506E"/>
    <w:rsid w:val="00CD20EE"/>
    <w:rsid w:val="00E579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7506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7506E"/>
    <w:rPr>
      <w:rFonts w:ascii="Tahoma" w:hAnsi="Tahoma" w:cs="Tahoma"/>
      <w:sz w:val="16"/>
      <w:szCs w:val="16"/>
    </w:rPr>
  </w:style>
  <w:style w:type="paragraph" w:styleId="Geenafstand">
    <w:name w:val="No Spacing"/>
    <w:uiPriority w:val="1"/>
    <w:qFormat/>
    <w:rsid w:val="00E579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7506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7506E"/>
    <w:rPr>
      <w:rFonts w:ascii="Tahoma" w:hAnsi="Tahoma" w:cs="Tahoma"/>
      <w:sz w:val="16"/>
      <w:szCs w:val="16"/>
    </w:rPr>
  </w:style>
  <w:style w:type="paragraph" w:styleId="Geenafstand">
    <w:name w:val="No Spacing"/>
    <w:uiPriority w:val="1"/>
    <w:qFormat/>
    <w:rsid w:val="00E57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75713">
      <w:bodyDiv w:val="1"/>
      <w:marLeft w:val="0"/>
      <w:marRight w:val="0"/>
      <w:marTop w:val="0"/>
      <w:marBottom w:val="0"/>
      <w:divBdr>
        <w:top w:val="none" w:sz="0" w:space="0" w:color="auto"/>
        <w:left w:val="none" w:sz="0" w:space="0" w:color="auto"/>
        <w:bottom w:val="none" w:sz="0" w:space="0" w:color="auto"/>
        <w:right w:val="none" w:sz="0" w:space="0" w:color="auto"/>
      </w:divBdr>
      <w:divsChild>
        <w:div w:id="285696489">
          <w:marLeft w:val="0"/>
          <w:marRight w:val="0"/>
          <w:marTop w:val="0"/>
          <w:marBottom w:val="0"/>
          <w:divBdr>
            <w:top w:val="none" w:sz="0" w:space="0" w:color="auto"/>
            <w:left w:val="none" w:sz="0" w:space="0" w:color="auto"/>
            <w:bottom w:val="none" w:sz="0" w:space="0" w:color="auto"/>
            <w:right w:val="none" w:sz="0" w:space="0" w:color="auto"/>
          </w:divBdr>
          <w:divsChild>
            <w:div w:id="948123869">
              <w:marLeft w:val="0"/>
              <w:marRight w:val="0"/>
              <w:marTop w:val="0"/>
              <w:marBottom w:val="0"/>
              <w:divBdr>
                <w:top w:val="none" w:sz="0" w:space="0" w:color="auto"/>
                <w:left w:val="none" w:sz="0" w:space="0" w:color="auto"/>
                <w:bottom w:val="none" w:sz="0" w:space="0" w:color="auto"/>
                <w:right w:val="none" w:sz="0" w:space="0" w:color="auto"/>
              </w:divBdr>
              <w:divsChild>
                <w:div w:id="775831434">
                  <w:marLeft w:val="0"/>
                  <w:marRight w:val="0"/>
                  <w:marTop w:val="0"/>
                  <w:marBottom w:val="300"/>
                  <w:divBdr>
                    <w:top w:val="none" w:sz="0" w:space="0" w:color="auto"/>
                    <w:left w:val="none" w:sz="0" w:space="0" w:color="auto"/>
                    <w:bottom w:val="none" w:sz="0" w:space="0" w:color="auto"/>
                    <w:right w:val="none" w:sz="0" w:space="0" w:color="auto"/>
                  </w:divBdr>
                  <w:divsChild>
                    <w:div w:id="859516258">
                      <w:marLeft w:val="0"/>
                      <w:marRight w:val="-26"/>
                      <w:marTop w:val="0"/>
                      <w:marBottom w:val="0"/>
                      <w:divBdr>
                        <w:top w:val="none" w:sz="0" w:space="0" w:color="auto"/>
                        <w:left w:val="none" w:sz="0" w:space="0" w:color="auto"/>
                        <w:bottom w:val="none" w:sz="0" w:space="0" w:color="auto"/>
                        <w:right w:val="none" w:sz="0" w:space="0" w:color="auto"/>
                      </w:divBdr>
                      <w:divsChild>
                        <w:div w:id="1511994256">
                          <w:marLeft w:val="0"/>
                          <w:marRight w:val="300"/>
                          <w:marTop w:val="300"/>
                          <w:marBottom w:val="0"/>
                          <w:divBdr>
                            <w:top w:val="none" w:sz="0" w:space="0" w:color="auto"/>
                            <w:left w:val="none" w:sz="0" w:space="0" w:color="auto"/>
                            <w:bottom w:val="none" w:sz="0" w:space="0" w:color="auto"/>
                            <w:right w:val="none" w:sz="0" w:space="0" w:color="auto"/>
                          </w:divBdr>
                          <w:divsChild>
                            <w:div w:id="21470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onderwerpen/verlofregelinge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loonwijzer.nl/home/salaris/minimumloon-chec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rijksoverheid.nl/onderwerpen/dienstverlening-aan-huis" TargetMode="External"/><Relationship Id="rId5" Type="http://schemas.openxmlformats.org/officeDocument/2006/relationships/webSettings" Target="webSettings.xml"/><Relationship Id="rId10" Type="http://schemas.openxmlformats.org/officeDocument/2006/relationships/hyperlink" Target="http://www.uwv.nl/particulieren/zwanger-adoptie-pleegzorg/zwanger-en-zelfstandige/index.aspx" TargetMode="External"/><Relationship Id="rId4" Type="http://schemas.openxmlformats.org/officeDocument/2006/relationships/settings" Target="settings.xml"/><Relationship Id="rId9" Type="http://schemas.openxmlformats.org/officeDocument/2006/relationships/hyperlink" Target="https://www.rijksoverheid.nl/onderwerpen/ontslag/vraag-en-antwoord/heb-ik-recht-op-een-vergoeding-als-ik-word-ontslag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3675</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Gebruiker</cp:lastModifiedBy>
  <cp:revision>2</cp:revision>
  <dcterms:created xsi:type="dcterms:W3CDTF">2017-05-19T07:20:00Z</dcterms:created>
  <dcterms:modified xsi:type="dcterms:W3CDTF">2017-05-19T07:20:00Z</dcterms:modified>
</cp:coreProperties>
</file>